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A68" w:rsidRPr="001F4832" w:rsidRDefault="00D45709" w:rsidP="001F4832">
      <w:pPr>
        <w:rPr>
          <w:rFonts w:ascii="Palatino Linotype" w:hAnsi="Palatino Linotype"/>
          <w:sz w:val="32"/>
        </w:rPr>
      </w:pPr>
      <w:r>
        <w:rPr>
          <w:rFonts w:ascii="Palatino Linotype" w:hAnsi="Palatino Linotype"/>
          <w:b/>
          <w:noProof/>
          <w:sz w:val="32"/>
          <w:u w:val="single"/>
        </w:rPr>
        <w:drawing>
          <wp:anchor distT="0" distB="0" distL="114300" distR="114300" simplePos="0" relativeHeight="251658240" behindDoc="1" locked="0" layoutInCell="1" allowOverlap="1">
            <wp:simplePos x="0" y="0"/>
            <wp:positionH relativeFrom="column">
              <wp:posOffset>5238750</wp:posOffset>
            </wp:positionH>
            <wp:positionV relativeFrom="paragraph">
              <wp:posOffset>0</wp:posOffset>
            </wp:positionV>
            <wp:extent cx="1327150" cy="1771650"/>
            <wp:effectExtent l="19050" t="0" r="6350" b="0"/>
            <wp:wrapTight wrapText="bothSides">
              <wp:wrapPolygon edited="0">
                <wp:start x="-310" y="0"/>
                <wp:lineTo x="-310" y="21368"/>
                <wp:lineTo x="21703" y="21368"/>
                <wp:lineTo x="21703" y="0"/>
                <wp:lineTo x="-310" y="0"/>
              </wp:wrapPolygon>
            </wp:wrapTight>
            <wp:docPr id="1" name="Picture 1" descr="https://encrypted-tbn0.google.com/images?q=tbn:ANd9GcRxhajftYqPt71lhMblEOf-t7C70YhSzOI_8O71pWmJSGBVLVS-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oogle.com/images?q=tbn:ANd9GcRxhajftYqPt71lhMblEOf-t7C70YhSzOI_8O71pWmJSGBVLVS-JA"/>
                    <pic:cNvPicPr>
                      <a:picLocks noChangeAspect="1" noChangeArrowheads="1"/>
                    </pic:cNvPicPr>
                  </pic:nvPicPr>
                  <pic:blipFill>
                    <a:blip r:embed="rId4" cstate="print"/>
                    <a:srcRect/>
                    <a:stretch>
                      <a:fillRect/>
                    </a:stretch>
                  </pic:blipFill>
                  <pic:spPr bwMode="auto">
                    <a:xfrm>
                      <a:off x="0" y="0"/>
                      <a:ext cx="1327150" cy="1771650"/>
                    </a:xfrm>
                    <a:prstGeom prst="rect">
                      <a:avLst/>
                    </a:prstGeom>
                    <a:noFill/>
                    <a:ln w="9525">
                      <a:noFill/>
                      <a:miter lim="800000"/>
                      <a:headEnd/>
                      <a:tailEnd/>
                    </a:ln>
                  </pic:spPr>
                </pic:pic>
              </a:graphicData>
            </a:graphic>
          </wp:anchor>
        </w:drawing>
      </w:r>
      <w:r w:rsidR="00A54B35" w:rsidRPr="001F4832">
        <w:rPr>
          <w:rFonts w:ascii="Palatino Linotype" w:hAnsi="Palatino Linotype"/>
          <w:b/>
          <w:sz w:val="32"/>
          <w:u w:val="single"/>
        </w:rPr>
        <w:t>Subject Pronouns</w:t>
      </w:r>
      <w:r w:rsidR="001F4832" w:rsidRPr="001F4832">
        <w:t xml:space="preserve"> </w:t>
      </w:r>
      <w:r w:rsidR="001F4832">
        <w:tab/>
      </w:r>
      <w:r w:rsidR="001F4832">
        <w:tab/>
      </w:r>
      <w:r w:rsidR="001F4832">
        <w:tab/>
      </w:r>
      <w:r w:rsidR="001F4832">
        <w:tab/>
      </w:r>
      <w:r w:rsidR="001F4832">
        <w:tab/>
      </w:r>
      <w:r w:rsidR="001F4832">
        <w:tab/>
      </w:r>
    </w:p>
    <w:p w:rsidR="00A54B35" w:rsidRDefault="00A54B35">
      <w:pPr>
        <w:contextualSpacing/>
        <w:rPr>
          <w:rFonts w:ascii="Palatino Linotype" w:hAnsi="Palatino Linotype"/>
          <w:sz w:val="24"/>
        </w:rPr>
      </w:pPr>
      <w:r w:rsidRPr="00A54B35">
        <w:rPr>
          <w:rFonts w:ascii="Palatino Linotype" w:hAnsi="Palatino Linotype"/>
          <w:sz w:val="24"/>
        </w:rPr>
        <w:t>Subject pronouns are words that stan</w:t>
      </w:r>
      <w:r>
        <w:rPr>
          <w:rFonts w:ascii="Palatino Linotype" w:hAnsi="Palatino Linotype"/>
          <w:sz w:val="24"/>
        </w:rPr>
        <w:t xml:space="preserve">d for proper nouns.  They are the subject of the sentence, so they are the person or object performing the action.  For example, in the sentence “Frida is crazy,” the subject is Frida.  We can replace “Frida” with the word “she”:  She is crazy.  “She” is a subject pronoun—a word that replaces “Frida,” which is a proper noun.   It’s the same in Spanish:  </w:t>
      </w:r>
      <w:r w:rsidRPr="00A54B35">
        <w:rPr>
          <w:rFonts w:ascii="Palatino Linotype" w:hAnsi="Palatino Linotype"/>
          <w:b/>
          <w:sz w:val="24"/>
        </w:rPr>
        <w:t>Frida</w:t>
      </w:r>
      <w:r>
        <w:rPr>
          <w:rFonts w:ascii="Palatino Linotype" w:hAnsi="Palatino Linotype"/>
          <w:sz w:val="24"/>
        </w:rPr>
        <w:t xml:space="preserve"> está loca, </w:t>
      </w:r>
      <w:proofErr w:type="gramStart"/>
      <w:r>
        <w:rPr>
          <w:rFonts w:ascii="Palatino Linotype" w:hAnsi="Palatino Linotype"/>
          <w:b/>
          <w:sz w:val="24"/>
        </w:rPr>
        <w:t>ella</w:t>
      </w:r>
      <w:proofErr w:type="gramEnd"/>
      <w:r>
        <w:rPr>
          <w:rFonts w:ascii="Palatino Linotype" w:hAnsi="Palatino Linotype"/>
          <w:sz w:val="24"/>
        </w:rPr>
        <w:t xml:space="preserve"> está loca.  </w:t>
      </w:r>
    </w:p>
    <w:p w:rsidR="001F4832" w:rsidRDefault="001F4832">
      <w:pPr>
        <w:contextualSpacing/>
        <w:rPr>
          <w:rFonts w:ascii="Palatino Linotype" w:hAnsi="Palatino Linotype"/>
          <w:sz w:val="24"/>
        </w:rPr>
      </w:pPr>
    </w:p>
    <w:p w:rsidR="001F4832" w:rsidRPr="00D45709" w:rsidRDefault="001F4832" w:rsidP="001F4832">
      <w:pPr>
        <w:contextualSpacing/>
        <w:jc w:val="center"/>
        <w:rPr>
          <w:rFonts w:ascii="Palatino Linotype" w:hAnsi="Palatino Linotype"/>
          <w:b/>
          <w:sz w:val="36"/>
        </w:rPr>
      </w:pPr>
      <w:r w:rsidRPr="00D45709">
        <w:rPr>
          <w:rFonts w:ascii="Palatino Linotype" w:hAnsi="Palatino Linotype"/>
          <w:b/>
          <w:sz w:val="36"/>
        </w:rPr>
        <w:t>Subject Pronouns</w:t>
      </w:r>
    </w:p>
    <w:tbl>
      <w:tblPr>
        <w:tblW w:w="9960" w:type="dxa"/>
        <w:tblCellSpacing w:w="15" w:type="dxa"/>
        <w:tblBorders>
          <w:top w:val="outset" w:sz="18" w:space="0" w:color="000000"/>
          <w:left w:val="outset" w:sz="18" w:space="0" w:color="000000"/>
          <w:bottom w:val="outset" w:sz="18" w:space="0" w:color="000000"/>
          <w:right w:val="outset" w:sz="18" w:space="0" w:color="000000"/>
        </w:tblBorders>
        <w:shd w:val="clear" w:color="auto" w:fill="FFFFFF"/>
        <w:tblCellMar>
          <w:top w:w="15" w:type="dxa"/>
          <w:left w:w="15" w:type="dxa"/>
          <w:bottom w:w="15" w:type="dxa"/>
          <w:right w:w="15" w:type="dxa"/>
        </w:tblCellMar>
        <w:tblLook w:val="04A0"/>
      </w:tblPr>
      <w:tblGrid>
        <w:gridCol w:w="1771"/>
        <w:gridCol w:w="2903"/>
        <w:gridCol w:w="2882"/>
        <w:gridCol w:w="2404"/>
      </w:tblGrid>
      <w:tr w:rsidR="001F4832" w:rsidRPr="001F4832" w:rsidTr="001F4832">
        <w:trPr>
          <w:trHeight w:val="1496"/>
          <w:tblCellSpacing w:w="15" w:type="dxa"/>
        </w:trPr>
        <w:tc>
          <w:tcPr>
            <w:tcW w:w="1726"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P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1. I</w:t>
            </w:r>
          </w:p>
        </w:tc>
        <w:tc>
          <w:tcPr>
            <w:tcW w:w="2873"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P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yo</w:t>
            </w:r>
          </w:p>
        </w:tc>
        <w:tc>
          <w:tcPr>
            <w:tcW w:w="28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Pr="001F4832" w:rsidRDefault="001F4832" w:rsidP="001F4832">
            <w:pPr>
              <w:spacing w:after="0"/>
              <w:rPr>
                <w:rFonts w:ascii="Times New Roman" w:eastAsia="Times New Roman" w:hAnsi="Times New Roman" w:cs="Times New Roman"/>
                <w:sz w:val="24"/>
                <w:szCs w:val="24"/>
                <w:u w:val="single"/>
              </w:rPr>
            </w:pPr>
            <w:r w:rsidRPr="001F4832">
              <w:rPr>
                <w:rFonts w:ascii="Times New Roman" w:eastAsia="Times New Roman" w:hAnsi="Times New Roman" w:cs="Times New Roman"/>
                <w:sz w:val="24"/>
                <w:szCs w:val="24"/>
                <w:u w:val="single"/>
              </w:rPr>
              <w:t>6. __</w:t>
            </w:r>
            <w:r>
              <w:rPr>
                <w:rFonts w:ascii="Times New Roman" w:eastAsia="Times New Roman" w:hAnsi="Times New Roman" w:cs="Times New Roman"/>
                <w:sz w:val="24"/>
                <w:szCs w:val="24"/>
                <w:u w:val="single"/>
              </w:rPr>
              <w:t>nosotros</w:t>
            </w:r>
            <w:r w:rsidRPr="001F4832">
              <w:rPr>
                <w:rFonts w:ascii="Times New Roman" w:eastAsia="Times New Roman" w:hAnsi="Times New Roman" w:cs="Times New Roman"/>
                <w:sz w:val="24"/>
                <w:szCs w:val="24"/>
                <w:u w:val="single"/>
              </w:rPr>
              <w:t xml:space="preserve">________ </w:t>
            </w:r>
          </w:p>
          <w:p w:rsidR="001F4832" w:rsidRPr="001F4832" w:rsidRDefault="001F4832" w:rsidP="001F4832">
            <w:pPr>
              <w:spacing w:after="0"/>
              <w:rPr>
                <w:rFonts w:ascii="Times New Roman" w:eastAsia="Times New Roman" w:hAnsi="Times New Roman" w:cs="Times New Roman"/>
                <w:sz w:val="24"/>
                <w:szCs w:val="24"/>
                <w:u w:val="single"/>
              </w:rPr>
            </w:pPr>
            <w:r w:rsidRPr="001F4832">
              <w:rPr>
                <w:rFonts w:ascii="Times New Roman" w:eastAsia="Times New Roman" w:hAnsi="Times New Roman" w:cs="Times New Roman"/>
                <w:sz w:val="24"/>
                <w:szCs w:val="24"/>
                <w:u w:val="single"/>
              </w:rPr>
              <w:t>7. __</w:t>
            </w:r>
            <w:r>
              <w:rPr>
                <w:rFonts w:ascii="Times New Roman" w:eastAsia="Times New Roman" w:hAnsi="Times New Roman" w:cs="Times New Roman"/>
                <w:sz w:val="24"/>
                <w:szCs w:val="24"/>
                <w:u w:val="single"/>
              </w:rPr>
              <w:t>nosotras</w:t>
            </w:r>
            <w:r w:rsidRPr="001F4832">
              <w:rPr>
                <w:rFonts w:ascii="Times New Roman" w:eastAsia="Times New Roman" w:hAnsi="Times New Roman" w:cs="Times New Roman"/>
                <w:sz w:val="24"/>
                <w:szCs w:val="24"/>
                <w:u w:val="single"/>
              </w:rPr>
              <w:t>________</w:t>
            </w:r>
          </w:p>
        </w:tc>
        <w:tc>
          <w:tcPr>
            <w:tcW w:w="2359"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 xml:space="preserve">we </w:t>
            </w:r>
          </w:p>
          <w:p w:rsidR="001F4832" w:rsidRDefault="001F4832" w:rsidP="001F483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1F4832">
              <w:rPr>
                <w:rFonts w:ascii="Times New Roman" w:eastAsia="Times New Roman" w:hAnsi="Times New Roman" w:cs="Times New Roman"/>
                <w:sz w:val="24"/>
                <w:szCs w:val="24"/>
              </w:rPr>
              <w:t xml:space="preserve">. masculine or mixed group form </w:t>
            </w:r>
          </w:p>
          <w:p w:rsidR="001F4832" w:rsidRP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7. feminine form</w:t>
            </w:r>
          </w:p>
        </w:tc>
      </w:tr>
      <w:tr w:rsidR="001F4832" w:rsidRPr="001F4832" w:rsidTr="001F4832">
        <w:trPr>
          <w:trHeight w:val="1759"/>
          <w:tblCellSpacing w:w="15" w:type="dxa"/>
        </w:trPr>
        <w:tc>
          <w:tcPr>
            <w:tcW w:w="1726"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P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2. you (singular, informal)</w:t>
            </w:r>
          </w:p>
        </w:tc>
        <w:tc>
          <w:tcPr>
            <w:tcW w:w="2873"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P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tú</w:t>
            </w:r>
          </w:p>
        </w:tc>
        <w:tc>
          <w:tcPr>
            <w:tcW w:w="28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Pr="001F4832" w:rsidRDefault="001F4832" w:rsidP="001F4832">
            <w:pPr>
              <w:spacing w:after="0"/>
              <w:rPr>
                <w:rFonts w:ascii="Times New Roman" w:eastAsia="Times New Roman" w:hAnsi="Times New Roman" w:cs="Times New Roman"/>
                <w:sz w:val="24"/>
                <w:szCs w:val="24"/>
                <w:u w:val="single"/>
              </w:rPr>
            </w:pPr>
            <w:r w:rsidRPr="001F4832">
              <w:rPr>
                <w:rFonts w:ascii="Times New Roman" w:eastAsia="Times New Roman" w:hAnsi="Times New Roman" w:cs="Times New Roman"/>
                <w:sz w:val="24"/>
                <w:szCs w:val="24"/>
                <w:u w:val="single"/>
              </w:rPr>
              <w:t>8. __</w:t>
            </w:r>
            <w:r>
              <w:rPr>
                <w:rFonts w:ascii="Times New Roman" w:eastAsia="Times New Roman" w:hAnsi="Times New Roman" w:cs="Times New Roman"/>
                <w:sz w:val="24"/>
                <w:szCs w:val="24"/>
                <w:u w:val="single"/>
              </w:rPr>
              <w:t>vosotros</w:t>
            </w:r>
            <w:r w:rsidRPr="001F4832">
              <w:rPr>
                <w:rFonts w:ascii="Times New Roman" w:eastAsia="Times New Roman" w:hAnsi="Times New Roman" w:cs="Times New Roman"/>
                <w:sz w:val="24"/>
                <w:szCs w:val="24"/>
                <w:u w:val="single"/>
              </w:rPr>
              <w:t xml:space="preserve">_________ </w:t>
            </w:r>
          </w:p>
          <w:p w:rsidR="001F4832" w:rsidRPr="001F4832" w:rsidRDefault="001F4832" w:rsidP="001F4832">
            <w:pPr>
              <w:spacing w:after="0"/>
              <w:rPr>
                <w:rFonts w:ascii="Times New Roman" w:eastAsia="Times New Roman" w:hAnsi="Times New Roman" w:cs="Times New Roman"/>
                <w:sz w:val="24"/>
                <w:szCs w:val="24"/>
                <w:u w:val="single"/>
              </w:rPr>
            </w:pPr>
            <w:r w:rsidRPr="001F4832">
              <w:rPr>
                <w:rFonts w:ascii="Times New Roman" w:eastAsia="Times New Roman" w:hAnsi="Times New Roman" w:cs="Times New Roman"/>
                <w:sz w:val="24"/>
                <w:szCs w:val="24"/>
                <w:u w:val="single"/>
              </w:rPr>
              <w:t>9. __</w:t>
            </w:r>
            <w:r>
              <w:rPr>
                <w:rFonts w:ascii="Times New Roman" w:eastAsia="Times New Roman" w:hAnsi="Times New Roman" w:cs="Times New Roman"/>
                <w:sz w:val="24"/>
                <w:szCs w:val="24"/>
                <w:u w:val="single"/>
              </w:rPr>
              <w:t>vosotras</w:t>
            </w:r>
            <w:r w:rsidRPr="001F4832">
              <w:rPr>
                <w:rFonts w:ascii="Times New Roman" w:eastAsia="Times New Roman" w:hAnsi="Times New Roman" w:cs="Times New Roman"/>
                <w:sz w:val="24"/>
                <w:szCs w:val="24"/>
                <w:u w:val="single"/>
              </w:rPr>
              <w:t>_________</w:t>
            </w:r>
          </w:p>
        </w:tc>
        <w:tc>
          <w:tcPr>
            <w:tcW w:w="2359"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 xml:space="preserve">you guys in Spain </w:t>
            </w:r>
          </w:p>
          <w:p w:rsid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 xml:space="preserve">8. masculine or mixed group form </w:t>
            </w:r>
          </w:p>
          <w:p w:rsidR="001F4832" w:rsidRP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9. feminine form</w:t>
            </w:r>
          </w:p>
        </w:tc>
      </w:tr>
      <w:tr w:rsidR="001F4832" w:rsidRPr="001F4832" w:rsidTr="001F4832">
        <w:trPr>
          <w:trHeight w:val="2022"/>
          <w:tblCellSpacing w:w="15" w:type="dxa"/>
        </w:trPr>
        <w:tc>
          <w:tcPr>
            <w:tcW w:w="1726"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 xml:space="preserve">3. he </w:t>
            </w:r>
          </w:p>
          <w:p w:rsid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 xml:space="preserve">4. she </w:t>
            </w:r>
          </w:p>
          <w:p w:rsidR="001F4832" w:rsidRP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5. you (singular, formal)</w:t>
            </w:r>
          </w:p>
        </w:tc>
        <w:tc>
          <w:tcPr>
            <w:tcW w:w="2873"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3. _____</w:t>
            </w:r>
            <w:r>
              <w:rPr>
                <w:rFonts w:ascii="Times New Roman" w:eastAsia="Times New Roman" w:hAnsi="Times New Roman" w:cs="Times New Roman"/>
                <w:sz w:val="24"/>
                <w:szCs w:val="24"/>
                <w:u w:val="single"/>
              </w:rPr>
              <w:t>él</w:t>
            </w:r>
            <w:r w:rsidRPr="001F4832">
              <w:rPr>
                <w:rFonts w:ascii="Times New Roman" w:eastAsia="Times New Roman" w:hAnsi="Times New Roman" w:cs="Times New Roman"/>
                <w:sz w:val="24"/>
                <w:szCs w:val="24"/>
              </w:rPr>
              <w:t xml:space="preserve">_____ </w:t>
            </w:r>
          </w:p>
          <w:p w:rsid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4. _____</w:t>
            </w:r>
            <w:r>
              <w:rPr>
                <w:rFonts w:ascii="Times New Roman" w:eastAsia="Times New Roman" w:hAnsi="Times New Roman" w:cs="Times New Roman"/>
                <w:sz w:val="24"/>
                <w:szCs w:val="24"/>
                <w:u w:val="single"/>
              </w:rPr>
              <w:t>ella</w:t>
            </w:r>
            <w:r w:rsidRPr="001F4832">
              <w:rPr>
                <w:rFonts w:ascii="Times New Roman" w:eastAsia="Times New Roman" w:hAnsi="Times New Roman" w:cs="Times New Roman"/>
                <w:sz w:val="24"/>
                <w:szCs w:val="24"/>
              </w:rPr>
              <w:t xml:space="preserve">____ </w:t>
            </w:r>
          </w:p>
          <w:p w:rsidR="001F4832" w:rsidRP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5. _____</w:t>
            </w:r>
            <w:r>
              <w:rPr>
                <w:rFonts w:ascii="Times New Roman" w:eastAsia="Times New Roman" w:hAnsi="Times New Roman" w:cs="Times New Roman"/>
                <w:sz w:val="24"/>
                <w:szCs w:val="24"/>
                <w:u w:val="single"/>
              </w:rPr>
              <w:t>usted</w:t>
            </w:r>
            <w:r w:rsidRPr="001F4832">
              <w:rPr>
                <w:rFonts w:ascii="Times New Roman" w:eastAsia="Times New Roman" w:hAnsi="Times New Roman" w:cs="Times New Roman"/>
                <w:sz w:val="24"/>
                <w:szCs w:val="24"/>
              </w:rPr>
              <w:t>___</w:t>
            </w:r>
          </w:p>
        </w:tc>
        <w:tc>
          <w:tcPr>
            <w:tcW w:w="285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Pr="001F4832" w:rsidRDefault="001F4832" w:rsidP="001F4832">
            <w:pPr>
              <w:spacing w:after="0"/>
              <w:rPr>
                <w:rFonts w:ascii="Times New Roman" w:eastAsia="Times New Roman" w:hAnsi="Times New Roman" w:cs="Times New Roman"/>
                <w:sz w:val="24"/>
                <w:szCs w:val="24"/>
                <w:u w:val="single"/>
              </w:rPr>
            </w:pPr>
            <w:r w:rsidRPr="001F4832">
              <w:rPr>
                <w:rFonts w:ascii="Times New Roman" w:eastAsia="Times New Roman" w:hAnsi="Times New Roman" w:cs="Times New Roman"/>
                <w:sz w:val="24"/>
                <w:szCs w:val="24"/>
                <w:u w:val="single"/>
              </w:rPr>
              <w:t>10. __</w:t>
            </w:r>
            <w:r>
              <w:rPr>
                <w:rFonts w:ascii="Times New Roman" w:eastAsia="Times New Roman" w:hAnsi="Times New Roman" w:cs="Times New Roman"/>
                <w:sz w:val="24"/>
                <w:szCs w:val="24"/>
                <w:u w:val="single"/>
              </w:rPr>
              <w:t>ustedes</w:t>
            </w:r>
            <w:r w:rsidRPr="001F4832">
              <w:rPr>
                <w:rFonts w:ascii="Times New Roman" w:eastAsia="Times New Roman" w:hAnsi="Times New Roman" w:cs="Times New Roman"/>
                <w:sz w:val="24"/>
                <w:szCs w:val="24"/>
                <w:u w:val="single"/>
              </w:rPr>
              <w:t xml:space="preserve">_______ </w:t>
            </w:r>
          </w:p>
          <w:p w:rsidR="001F4832" w:rsidRPr="001F4832" w:rsidRDefault="001F4832" w:rsidP="001F4832">
            <w:pPr>
              <w:spacing w:after="0"/>
              <w:rPr>
                <w:rFonts w:ascii="Times New Roman" w:eastAsia="Times New Roman" w:hAnsi="Times New Roman" w:cs="Times New Roman"/>
                <w:sz w:val="24"/>
                <w:szCs w:val="24"/>
                <w:u w:val="single"/>
              </w:rPr>
            </w:pPr>
            <w:r w:rsidRPr="001F4832">
              <w:rPr>
                <w:rFonts w:ascii="Times New Roman" w:eastAsia="Times New Roman" w:hAnsi="Times New Roman" w:cs="Times New Roman"/>
                <w:sz w:val="24"/>
                <w:szCs w:val="24"/>
                <w:u w:val="single"/>
              </w:rPr>
              <w:t>11. __</w:t>
            </w:r>
            <w:r>
              <w:rPr>
                <w:rFonts w:ascii="Times New Roman" w:eastAsia="Times New Roman" w:hAnsi="Times New Roman" w:cs="Times New Roman"/>
                <w:sz w:val="24"/>
                <w:szCs w:val="24"/>
                <w:u w:val="single"/>
              </w:rPr>
              <w:t>ellos</w:t>
            </w:r>
            <w:r w:rsidRPr="001F4832">
              <w:rPr>
                <w:rFonts w:ascii="Times New Roman" w:eastAsia="Times New Roman" w:hAnsi="Times New Roman" w:cs="Times New Roman"/>
                <w:sz w:val="24"/>
                <w:szCs w:val="24"/>
                <w:u w:val="single"/>
              </w:rPr>
              <w:t xml:space="preserve">_________ </w:t>
            </w:r>
          </w:p>
          <w:p w:rsidR="001F4832" w:rsidRPr="001F4832" w:rsidRDefault="001F4832" w:rsidP="001F4832">
            <w:pPr>
              <w:spacing w:after="0"/>
              <w:rPr>
                <w:rFonts w:ascii="Times New Roman" w:eastAsia="Times New Roman" w:hAnsi="Times New Roman" w:cs="Times New Roman"/>
                <w:sz w:val="24"/>
                <w:szCs w:val="24"/>
                <w:u w:val="single"/>
              </w:rPr>
            </w:pPr>
            <w:r w:rsidRPr="001F4832">
              <w:rPr>
                <w:rFonts w:ascii="Times New Roman" w:eastAsia="Times New Roman" w:hAnsi="Times New Roman" w:cs="Times New Roman"/>
                <w:sz w:val="24"/>
                <w:szCs w:val="24"/>
                <w:u w:val="single"/>
              </w:rPr>
              <w:t>12. __</w:t>
            </w:r>
            <w:r>
              <w:rPr>
                <w:rFonts w:ascii="Times New Roman" w:eastAsia="Times New Roman" w:hAnsi="Times New Roman" w:cs="Times New Roman"/>
                <w:sz w:val="24"/>
                <w:szCs w:val="24"/>
                <w:u w:val="single"/>
              </w:rPr>
              <w:t>ellas</w:t>
            </w:r>
            <w:r w:rsidRPr="001F4832">
              <w:rPr>
                <w:rFonts w:ascii="Times New Roman" w:eastAsia="Times New Roman" w:hAnsi="Times New Roman" w:cs="Times New Roman"/>
                <w:sz w:val="24"/>
                <w:szCs w:val="24"/>
                <w:u w:val="single"/>
              </w:rPr>
              <w:t>_________</w:t>
            </w:r>
          </w:p>
        </w:tc>
        <w:tc>
          <w:tcPr>
            <w:tcW w:w="2359"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 xml:space="preserve">10. you guys (Latin America informal, Spain formal) </w:t>
            </w:r>
          </w:p>
          <w:p w:rsid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 xml:space="preserve">11. they (masc. or mixed group) </w:t>
            </w:r>
          </w:p>
          <w:p w:rsidR="001F4832" w:rsidRPr="001F4832" w:rsidRDefault="001F4832" w:rsidP="001F4832">
            <w:pPr>
              <w:spacing w:after="0"/>
              <w:rPr>
                <w:rFonts w:ascii="Times New Roman" w:eastAsia="Times New Roman" w:hAnsi="Times New Roman" w:cs="Times New Roman"/>
                <w:sz w:val="24"/>
                <w:szCs w:val="24"/>
              </w:rPr>
            </w:pPr>
            <w:r w:rsidRPr="001F4832">
              <w:rPr>
                <w:rFonts w:ascii="Times New Roman" w:eastAsia="Times New Roman" w:hAnsi="Times New Roman" w:cs="Times New Roman"/>
                <w:sz w:val="24"/>
                <w:szCs w:val="24"/>
              </w:rPr>
              <w:t>12. they (fem.)</w:t>
            </w:r>
          </w:p>
        </w:tc>
      </w:tr>
    </w:tbl>
    <w:p w:rsidR="001F4832" w:rsidRDefault="001F4832">
      <w:pPr>
        <w:contextualSpacing/>
        <w:rPr>
          <w:rFonts w:ascii="Palatino Linotype" w:hAnsi="Palatino Linotype"/>
          <w:sz w:val="24"/>
        </w:rPr>
      </w:pPr>
    </w:p>
    <w:p w:rsidR="004369D4" w:rsidRDefault="004369D4">
      <w:pPr>
        <w:contextualSpacing/>
        <w:rPr>
          <w:rFonts w:ascii="Palatino Linotype" w:hAnsi="Palatino Linotype"/>
          <w:sz w:val="24"/>
        </w:rPr>
      </w:pPr>
    </w:p>
    <w:p w:rsidR="004369D4" w:rsidRPr="004369D4" w:rsidRDefault="004369D4">
      <w:pPr>
        <w:contextualSpacing/>
        <w:rPr>
          <w:rFonts w:ascii="Palatino Linotype" w:hAnsi="Palatino Linotype"/>
          <w:sz w:val="24"/>
        </w:rPr>
      </w:pPr>
      <w:r>
        <w:rPr>
          <w:rFonts w:ascii="Palatino Linotype" w:hAnsi="Palatino Linotype"/>
          <w:sz w:val="24"/>
        </w:rPr>
        <w:t>There are some major differences between Latin American Spanish and the Spanish spoken in Spain.  Some pronouns are used to address different people, depending on the country.  These explanations are more detailed below:</w:t>
      </w:r>
    </w:p>
    <w:p w:rsidR="004369D4" w:rsidRDefault="004369D4">
      <w:pPr>
        <w:contextualSpacing/>
        <w:rPr>
          <w:rFonts w:ascii="Palatino Linotype" w:hAnsi="Palatino Linotype"/>
          <w:b/>
          <w:sz w:val="24"/>
        </w:rPr>
      </w:pPr>
    </w:p>
    <w:p w:rsidR="004369D4" w:rsidRDefault="004369D4">
      <w:pPr>
        <w:contextualSpacing/>
        <w:rPr>
          <w:rFonts w:ascii="Palatino Linotype" w:hAnsi="Palatino Linotype"/>
          <w:sz w:val="24"/>
        </w:rPr>
      </w:pPr>
      <w:proofErr w:type="gramStart"/>
      <w:r>
        <w:rPr>
          <w:rFonts w:ascii="Palatino Linotype" w:hAnsi="Palatino Linotype"/>
          <w:b/>
          <w:sz w:val="24"/>
        </w:rPr>
        <w:t>yo</w:t>
      </w:r>
      <w:proofErr w:type="gramEnd"/>
    </w:p>
    <w:p w:rsidR="004369D4" w:rsidRDefault="004369D4">
      <w:pPr>
        <w:contextualSpacing/>
        <w:rPr>
          <w:rFonts w:ascii="Palatino Linotype" w:hAnsi="Palatino Linotype"/>
          <w:sz w:val="24"/>
        </w:rPr>
      </w:pPr>
      <w:r>
        <w:rPr>
          <w:rFonts w:ascii="Palatino Linotype" w:hAnsi="Palatino Linotype"/>
          <w:sz w:val="24"/>
        </w:rPr>
        <w:t>“</w:t>
      </w:r>
      <w:proofErr w:type="gramStart"/>
      <w:r>
        <w:rPr>
          <w:rFonts w:ascii="Palatino Linotype" w:hAnsi="Palatino Linotype"/>
          <w:sz w:val="24"/>
        </w:rPr>
        <w:t>yo</w:t>
      </w:r>
      <w:proofErr w:type="gramEnd"/>
      <w:r>
        <w:rPr>
          <w:rFonts w:ascii="Palatino Linotype" w:hAnsi="Palatino Linotype"/>
          <w:sz w:val="24"/>
        </w:rPr>
        <w:t xml:space="preserve">” means “I.”  It’s the first-person, singular pronoun.  It’s the same in Latin America and Spain.  </w:t>
      </w:r>
    </w:p>
    <w:p w:rsidR="004369D4" w:rsidRDefault="004369D4">
      <w:pPr>
        <w:contextualSpacing/>
        <w:rPr>
          <w:rFonts w:ascii="Palatino Linotype" w:hAnsi="Palatino Linotype"/>
          <w:sz w:val="24"/>
        </w:rPr>
      </w:pPr>
    </w:p>
    <w:p w:rsidR="004369D4" w:rsidRDefault="004369D4">
      <w:pPr>
        <w:contextualSpacing/>
        <w:rPr>
          <w:rFonts w:ascii="Palatino Linotype" w:hAnsi="Palatino Linotype"/>
          <w:b/>
          <w:sz w:val="24"/>
        </w:rPr>
      </w:pPr>
      <w:proofErr w:type="gramStart"/>
      <w:r>
        <w:rPr>
          <w:rFonts w:ascii="Palatino Linotype" w:hAnsi="Palatino Linotype"/>
          <w:b/>
          <w:sz w:val="24"/>
        </w:rPr>
        <w:t>tú</w:t>
      </w:r>
      <w:proofErr w:type="gramEnd"/>
    </w:p>
    <w:p w:rsidR="004369D4" w:rsidRDefault="004369D4">
      <w:pPr>
        <w:contextualSpacing/>
        <w:rPr>
          <w:rFonts w:ascii="Palatino Linotype" w:hAnsi="Palatino Linotype"/>
          <w:sz w:val="24"/>
        </w:rPr>
      </w:pPr>
      <w:r>
        <w:rPr>
          <w:rFonts w:ascii="Palatino Linotype" w:hAnsi="Palatino Linotype"/>
          <w:sz w:val="24"/>
        </w:rPr>
        <w:t>“</w:t>
      </w:r>
      <w:proofErr w:type="gramStart"/>
      <w:r>
        <w:rPr>
          <w:rFonts w:ascii="Palatino Linotype" w:hAnsi="Palatino Linotype"/>
          <w:sz w:val="24"/>
        </w:rPr>
        <w:t>tú</w:t>
      </w:r>
      <w:proofErr w:type="gramEnd"/>
      <w:r>
        <w:rPr>
          <w:rFonts w:ascii="Palatino Linotype" w:hAnsi="Palatino Linotype"/>
          <w:sz w:val="24"/>
        </w:rPr>
        <w:t xml:space="preserve">” means “you.” It’s the second-person singular pronoun, and it’s informal—always used with someone familiar.  It’s the same in Latin America and Spain. </w:t>
      </w:r>
    </w:p>
    <w:p w:rsidR="004369D4" w:rsidRDefault="004369D4">
      <w:pPr>
        <w:contextualSpacing/>
        <w:rPr>
          <w:rFonts w:ascii="Palatino Linotype" w:hAnsi="Palatino Linotype"/>
          <w:sz w:val="24"/>
        </w:rPr>
      </w:pPr>
    </w:p>
    <w:p w:rsidR="004369D4" w:rsidRDefault="004369D4">
      <w:pPr>
        <w:contextualSpacing/>
        <w:rPr>
          <w:rFonts w:ascii="Palatino Linotype" w:hAnsi="Palatino Linotype"/>
          <w:b/>
          <w:sz w:val="24"/>
        </w:rPr>
      </w:pPr>
      <w:proofErr w:type="gramStart"/>
      <w:r>
        <w:rPr>
          <w:rFonts w:ascii="Palatino Linotype" w:hAnsi="Palatino Linotype"/>
          <w:b/>
          <w:sz w:val="24"/>
        </w:rPr>
        <w:t>él</w:t>
      </w:r>
      <w:proofErr w:type="gramEnd"/>
    </w:p>
    <w:p w:rsidR="004369D4" w:rsidRDefault="004369D4">
      <w:pPr>
        <w:contextualSpacing/>
        <w:rPr>
          <w:rFonts w:ascii="Palatino Linotype" w:hAnsi="Palatino Linotype"/>
          <w:sz w:val="24"/>
        </w:rPr>
      </w:pPr>
      <w:r>
        <w:rPr>
          <w:rFonts w:ascii="Palatino Linotype" w:hAnsi="Palatino Linotype"/>
          <w:sz w:val="24"/>
        </w:rPr>
        <w:t>“</w:t>
      </w:r>
      <w:proofErr w:type="gramStart"/>
      <w:r>
        <w:rPr>
          <w:rFonts w:ascii="Palatino Linotype" w:hAnsi="Palatino Linotype"/>
          <w:sz w:val="24"/>
        </w:rPr>
        <w:t>él</w:t>
      </w:r>
      <w:proofErr w:type="gramEnd"/>
      <w:r>
        <w:rPr>
          <w:rFonts w:ascii="Palatino Linotype" w:hAnsi="Palatino Linotype"/>
          <w:sz w:val="24"/>
        </w:rPr>
        <w:t xml:space="preserve">” means “he.” It’s a third-person singular pronoun, and it’s masculine.  It’s the same in Latin America and Spain. </w:t>
      </w:r>
    </w:p>
    <w:p w:rsidR="004369D4" w:rsidRDefault="004369D4">
      <w:pPr>
        <w:contextualSpacing/>
        <w:rPr>
          <w:rFonts w:ascii="Palatino Linotype" w:hAnsi="Palatino Linotype"/>
          <w:sz w:val="24"/>
        </w:rPr>
      </w:pPr>
    </w:p>
    <w:p w:rsidR="004369D4" w:rsidRDefault="004369D4">
      <w:pPr>
        <w:contextualSpacing/>
        <w:rPr>
          <w:rFonts w:ascii="Palatino Linotype" w:hAnsi="Palatino Linotype"/>
          <w:sz w:val="24"/>
        </w:rPr>
      </w:pPr>
      <w:proofErr w:type="gramStart"/>
      <w:r>
        <w:rPr>
          <w:rFonts w:ascii="Palatino Linotype" w:hAnsi="Palatino Linotype"/>
          <w:b/>
          <w:sz w:val="24"/>
        </w:rPr>
        <w:lastRenderedPageBreak/>
        <w:t>ella</w:t>
      </w:r>
      <w:proofErr w:type="gramEnd"/>
    </w:p>
    <w:p w:rsidR="004369D4" w:rsidRDefault="004369D4">
      <w:pPr>
        <w:contextualSpacing/>
        <w:rPr>
          <w:rFonts w:ascii="Palatino Linotype" w:hAnsi="Palatino Linotype"/>
          <w:sz w:val="24"/>
        </w:rPr>
      </w:pPr>
      <w:r>
        <w:rPr>
          <w:rFonts w:ascii="Palatino Linotype" w:hAnsi="Palatino Linotype"/>
          <w:sz w:val="24"/>
        </w:rPr>
        <w:t>“</w:t>
      </w:r>
      <w:proofErr w:type="gramStart"/>
      <w:r>
        <w:rPr>
          <w:rFonts w:ascii="Palatino Linotype" w:hAnsi="Palatino Linotype"/>
          <w:sz w:val="24"/>
        </w:rPr>
        <w:t>ella</w:t>
      </w:r>
      <w:proofErr w:type="gramEnd"/>
      <w:r>
        <w:rPr>
          <w:rFonts w:ascii="Palatino Linotype" w:hAnsi="Palatino Linotype"/>
          <w:sz w:val="24"/>
        </w:rPr>
        <w:t xml:space="preserve">” means “she.” It’s a third-person singular pronoun, and it’s feminine.  It’s the same in Latin America and Spain. </w:t>
      </w:r>
    </w:p>
    <w:p w:rsidR="004369D4" w:rsidRDefault="004369D4">
      <w:pPr>
        <w:contextualSpacing/>
        <w:rPr>
          <w:rFonts w:ascii="Palatino Linotype" w:hAnsi="Palatino Linotype"/>
          <w:sz w:val="24"/>
        </w:rPr>
      </w:pPr>
    </w:p>
    <w:p w:rsidR="004369D4" w:rsidRDefault="004369D4">
      <w:pPr>
        <w:contextualSpacing/>
        <w:rPr>
          <w:rFonts w:ascii="Palatino Linotype" w:hAnsi="Palatino Linotype"/>
          <w:sz w:val="24"/>
        </w:rPr>
      </w:pPr>
      <w:proofErr w:type="gramStart"/>
      <w:r>
        <w:rPr>
          <w:rFonts w:ascii="Palatino Linotype" w:hAnsi="Palatino Linotype"/>
          <w:b/>
          <w:sz w:val="24"/>
        </w:rPr>
        <w:t>usted</w:t>
      </w:r>
      <w:proofErr w:type="gramEnd"/>
      <w:r>
        <w:rPr>
          <w:rFonts w:ascii="Palatino Linotype" w:hAnsi="Palatino Linotype"/>
          <w:b/>
          <w:sz w:val="24"/>
        </w:rPr>
        <w:t xml:space="preserve"> </w:t>
      </w:r>
      <w:r>
        <w:rPr>
          <w:rFonts w:ascii="Palatino Linotype" w:hAnsi="Palatino Linotype"/>
          <w:sz w:val="24"/>
        </w:rPr>
        <w:t xml:space="preserve">or </w:t>
      </w:r>
      <w:r>
        <w:rPr>
          <w:rFonts w:ascii="Palatino Linotype" w:hAnsi="Palatino Linotype"/>
          <w:b/>
          <w:sz w:val="24"/>
        </w:rPr>
        <w:t xml:space="preserve">Ud. </w:t>
      </w:r>
      <w:r>
        <w:rPr>
          <w:rFonts w:ascii="Palatino Linotype" w:hAnsi="Palatino Linotype"/>
          <w:sz w:val="24"/>
        </w:rPr>
        <w:t>(</w:t>
      </w:r>
      <w:proofErr w:type="gramStart"/>
      <w:r>
        <w:rPr>
          <w:rFonts w:ascii="Palatino Linotype" w:hAnsi="Palatino Linotype"/>
          <w:sz w:val="24"/>
        </w:rPr>
        <w:t>sometimes</w:t>
      </w:r>
      <w:proofErr w:type="gramEnd"/>
      <w:r>
        <w:rPr>
          <w:rFonts w:ascii="Palatino Linotype" w:hAnsi="Palatino Linotype"/>
          <w:sz w:val="24"/>
        </w:rPr>
        <w:t xml:space="preserve"> </w:t>
      </w:r>
      <w:r>
        <w:rPr>
          <w:rFonts w:ascii="Palatino Linotype" w:hAnsi="Palatino Linotype"/>
          <w:b/>
          <w:sz w:val="24"/>
        </w:rPr>
        <w:t>Vd.</w:t>
      </w:r>
      <w:r>
        <w:rPr>
          <w:rFonts w:ascii="Palatino Linotype" w:hAnsi="Palatino Linotype"/>
          <w:sz w:val="24"/>
        </w:rPr>
        <w:t>)</w:t>
      </w:r>
    </w:p>
    <w:p w:rsidR="004369D4" w:rsidRDefault="004369D4" w:rsidP="004369D4">
      <w:pPr>
        <w:contextualSpacing/>
        <w:rPr>
          <w:rFonts w:ascii="Palatino Linotype" w:hAnsi="Palatino Linotype"/>
          <w:sz w:val="24"/>
        </w:rPr>
      </w:pPr>
      <w:r>
        <w:rPr>
          <w:rFonts w:ascii="Palatino Linotype" w:hAnsi="Palatino Linotype"/>
          <w:sz w:val="24"/>
        </w:rPr>
        <w:t>“</w:t>
      </w:r>
      <w:proofErr w:type="gramStart"/>
      <w:r>
        <w:rPr>
          <w:rFonts w:ascii="Palatino Linotype" w:hAnsi="Palatino Linotype"/>
          <w:sz w:val="24"/>
        </w:rPr>
        <w:t>usted</w:t>
      </w:r>
      <w:proofErr w:type="gramEnd"/>
      <w:r>
        <w:rPr>
          <w:rFonts w:ascii="Palatino Linotype" w:hAnsi="Palatino Linotype"/>
          <w:sz w:val="24"/>
        </w:rPr>
        <w:t xml:space="preserve">” (abbreviated as Ud. or, in older writings, Vd.) means “you.” This is not the same as </w:t>
      </w:r>
      <w:r>
        <w:rPr>
          <w:rFonts w:ascii="Palatino Linotype" w:hAnsi="Palatino Linotype"/>
          <w:i/>
          <w:sz w:val="24"/>
        </w:rPr>
        <w:t>tú</w:t>
      </w:r>
      <w:r>
        <w:rPr>
          <w:rFonts w:ascii="Palatino Linotype" w:hAnsi="Palatino Linotype"/>
          <w:sz w:val="24"/>
        </w:rPr>
        <w:t xml:space="preserve">. Usted is very formal.  It should be used to refer to epople you’ve never met or do not know well, people of a respected profession (e.g., doctors, professors, police officers), and people who are older or of a higher rank than you are. It’s the same in Latin America and Spain. </w:t>
      </w:r>
    </w:p>
    <w:p w:rsidR="004369D4" w:rsidRDefault="004369D4">
      <w:pPr>
        <w:contextualSpacing/>
        <w:rPr>
          <w:rFonts w:ascii="Palatino Linotype" w:hAnsi="Palatino Linotype"/>
          <w:sz w:val="24"/>
        </w:rPr>
      </w:pPr>
    </w:p>
    <w:p w:rsidR="004369D4" w:rsidRDefault="004369D4">
      <w:pPr>
        <w:contextualSpacing/>
        <w:rPr>
          <w:rFonts w:ascii="Palatino Linotype" w:hAnsi="Palatino Linotype"/>
          <w:sz w:val="24"/>
        </w:rPr>
      </w:pPr>
      <w:proofErr w:type="gramStart"/>
      <w:r>
        <w:rPr>
          <w:rFonts w:ascii="Palatino Linotype" w:hAnsi="Palatino Linotype"/>
          <w:b/>
          <w:sz w:val="24"/>
        </w:rPr>
        <w:t>nosotros</w:t>
      </w:r>
      <w:proofErr w:type="gramEnd"/>
      <w:r>
        <w:rPr>
          <w:rFonts w:ascii="Palatino Linotype" w:hAnsi="Palatino Linotype"/>
          <w:b/>
          <w:sz w:val="24"/>
        </w:rPr>
        <w:t>, nosotras</w:t>
      </w:r>
    </w:p>
    <w:p w:rsidR="004369D4" w:rsidRDefault="004369D4" w:rsidP="004369D4">
      <w:pPr>
        <w:contextualSpacing/>
        <w:rPr>
          <w:rFonts w:ascii="Palatino Linotype" w:hAnsi="Palatino Linotype"/>
          <w:sz w:val="24"/>
        </w:rPr>
      </w:pPr>
      <w:r>
        <w:rPr>
          <w:rFonts w:ascii="Palatino Linotype" w:hAnsi="Palatino Linotype"/>
          <w:sz w:val="24"/>
        </w:rPr>
        <w:t>“</w:t>
      </w:r>
      <w:proofErr w:type="gramStart"/>
      <w:r>
        <w:rPr>
          <w:rFonts w:ascii="Palatino Linotype" w:hAnsi="Palatino Linotype"/>
          <w:sz w:val="24"/>
        </w:rPr>
        <w:t>nosotros</w:t>
      </w:r>
      <w:proofErr w:type="gramEnd"/>
      <w:r>
        <w:rPr>
          <w:rFonts w:ascii="Palatino Linotype" w:hAnsi="Palatino Linotype"/>
          <w:sz w:val="24"/>
        </w:rPr>
        <w:t>” means “we.”  There are two forms of this pronoun—“nosotr</w:t>
      </w:r>
      <w:r>
        <w:rPr>
          <w:rFonts w:ascii="Palatino Linotype" w:hAnsi="Palatino Linotype"/>
          <w:b/>
          <w:sz w:val="24"/>
          <w:u w:val="single"/>
        </w:rPr>
        <w:t>o</w:t>
      </w:r>
      <w:r>
        <w:rPr>
          <w:rFonts w:ascii="Palatino Linotype" w:hAnsi="Palatino Linotype"/>
          <w:sz w:val="24"/>
        </w:rPr>
        <w:t>s” should be used for a group of men or a mixed group of both men and women.  “Nosotr</w:t>
      </w:r>
      <w:r>
        <w:rPr>
          <w:rFonts w:ascii="Palatino Linotype" w:hAnsi="Palatino Linotype"/>
          <w:b/>
          <w:sz w:val="24"/>
          <w:u w:val="single"/>
        </w:rPr>
        <w:t>a</w:t>
      </w:r>
      <w:r>
        <w:rPr>
          <w:rFonts w:ascii="Palatino Linotype" w:hAnsi="Palatino Linotype"/>
          <w:sz w:val="24"/>
        </w:rPr>
        <w:t xml:space="preserve">s” is used when the group contains only women.  It’s the same in Latin America and Spain. </w:t>
      </w:r>
    </w:p>
    <w:p w:rsidR="004369D4" w:rsidRDefault="004369D4">
      <w:pPr>
        <w:contextualSpacing/>
        <w:rPr>
          <w:rFonts w:ascii="Palatino Linotype" w:hAnsi="Palatino Linotype"/>
          <w:sz w:val="24"/>
        </w:rPr>
      </w:pPr>
    </w:p>
    <w:p w:rsidR="004369D4" w:rsidRDefault="007C2FED">
      <w:pPr>
        <w:contextualSpacing/>
        <w:rPr>
          <w:rFonts w:ascii="Palatino Linotype" w:hAnsi="Palatino Linotype"/>
          <w:sz w:val="24"/>
        </w:rPr>
      </w:pPr>
      <w:r>
        <w:rPr>
          <w:rFonts w:ascii="Palatino Linotype" w:hAnsi="Palatino Linotype"/>
          <w:b/>
          <w:sz w:val="24"/>
        </w:rPr>
        <w:t>***vosotros, vosotras</w:t>
      </w:r>
    </w:p>
    <w:p w:rsidR="007C2FED" w:rsidRDefault="007C2FED">
      <w:pPr>
        <w:contextualSpacing/>
        <w:rPr>
          <w:rFonts w:ascii="Palatino Linotype" w:hAnsi="Palatino Linotype"/>
          <w:sz w:val="24"/>
        </w:rPr>
      </w:pPr>
      <w:r>
        <w:rPr>
          <w:rFonts w:ascii="Palatino Linotype" w:hAnsi="Palatino Linotype"/>
          <w:sz w:val="24"/>
        </w:rPr>
        <w:t>“</w:t>
      </w:r>
      <w:proofErr w:type="gramStart"/>
      <w:r>
        <w:rPr>
          <w:rFonts w:ascii="Palatino Linotype" w:hAnsi="Palatino Linotype"/>
          <w:sz w:val="24"/>
        </w:rPr>
        <w:t>vosotros</w:t>
      </w:r>
      <w:proofErr w:type="gramEnd"/>
      <w:r>
        <w:rPr>
          <w:rFonts w:ascii="Palatino Linotype" w:hAnsi="Palatino Linotype"/>
          <w:sz w:val="24"/>
        </w:rPr>
        <w:t xml:space="preserve">” means “you guys.”  It has two forms, just like </w:t>
      </w:r>
      <w:r>
        <w:rPr>
          <w:rFonts w:ascii="Palatino Linotype" w:hAnsi="Palatino Linotype"/>
          <w:i/>
          <w:sz w:val="24"/>
        </w:rPr>
        <w:t>nosotros</w:t>
      </w:r>
      <w:r>
        <w:rPr>
          <w:rFonts w:ascii="Palatino Linotype" w:hAnsi="Palatino Linotype"/>
          <w:sz w:val="24"/>
        </w:rPr>
        <w:t>.  The same rules apply:  “vosotr</w:t>
      </w:r>
      <w:r>
        <w:rPr>
          <w:rFonts w:ascii="Palatino Linotype" w:hAnsi="Palatino Linotype"/>
          <w:b/>
          <w:sz w:val="24"/>
          <w:u w:val="single"/>
        </w:rPr>
        <w:t>o</w:t>
      </w:r>
      <w:r>
        <w:rPr>
          <w:rFonts w:ascii="Palatino Linotype" w:hAnsi="Palatino Linotype"/>
          <w:sz w:val="24"/>
        </w:rPr>
        <w:t>s” is used for a group of boys or a mixe group of boys and girls, while “vosotr</w:t>
      </w:r>
      <w:r>
        <w:rPr>
          <w:rFonts w:ascii="Palatino Linotype" w:hAnsi="Palatino Linotype"/>
          <w:b/>
          <w:sz w:val="24"/>
          <w:u w:val="single"/>
        </w:rPr>
        <w:t>a</w:t>
      </w:r>
      <w:r>
        <w:rPr>
          <w:rFonts w:ascii="Palatino Linotype" w:hAnsi="Palatino Linotype"/>
          <w:sz w:val="24"/>
        </w:rPr>
        <w:t xml:space="preserve">s” is used for a group of girls.  It’s an informal word, meaning that you can use it to address a group of people who are familiar, or a group of people younger than you. Think of it as the plural form of “tú.”  </w:t>
      </w:r>
      <w:r w:rsidRPr="007C2FED">
        <w:rPr>
          <w:rFonts w:ascii="Palatino Linotype" w:hAnsi="Palatino Linotype"/>
          <w:sz w:val="24"/>
          <w:u w:val="single"/>
        </w:rPr>
        <w:t>Vosotros is used exclusively in the country of Spain.</w:t>
      </w:r>
      <w:r>
        <w:rPr>
          <w:rFonts w:ascii="Palatino Linotype" w:hAnsi="Palatino Linotype"/>
          <w:sz w:val="24"/>
        </w:rPr>
        <w:t xml:space="preserve">  </w:t>
      </w:r>
    </w:p>
    <w:p w:rsidR="007C2FED" w:rsidRDefault="007C2FED">
      <w:pPr>
        <w:contextualSpacing/>
        <w:rPr>
          <w:rFonts w:ascii="Palatino Linotype" w:hAnsi="Palatino Linotype"/>
          <w:sz w:val="24"/>
        </w:rPr>
      </w:pPr>
    </w:p>
    <w:p w:rsidR="007C2FED" w:rsidRDefault="007C2FED">
      <w:pPr>
        <w:contextualSpacing/>
        <w:rPr>
          <w:rFonts w:ascii="Palatino Linotype" w:hAnsi="Palatino Linotype"/>
          <w:sz w:val="24"/>
        </w:rPr>
      </w:pPr>
      <w:proofErr w:type="gramStart"/>
      <w:r>
        <w:rPr>
          <w:rFonts w:ascii="Palatino Linotype" w:hAnsi="Palatino Linotype"/>
          <w:b/>
          <w:sz w:val="24"/>
        </w:rPr>
        <w:t>***ustedes, Uds.</w:t>
      </w:r>
      <w:proofErr w:type="gramEnd"/>
      <w:r>
        <w:rPr>
          <w:rFonts w:ascii="Palatino Linotype" w:hAnsi="Palatino Linotype"/>
          <w:b/>
          <w:sz w:val="24"/>
        </w:rPr>
        <w:t xml:space="preserve"> </w:t>
      </w:r>
      <w:r>
        <w:rPr>
          <w:rFonts w:ascii="Palatino Linotype" w:hAnsi="Palatino Linotype"/>
          <w:sz w:val="24"/>
        </w:rPr>
        <w:t>(</w:t>
      </w:r>
      <w:proofErr w:type="gramStart"/>
      <w:r>
        <w:rPr>
          <w:rFonts w:ascii="Palatino Linotype" w:hAnsi="Palatino Linotype"/>
          <w:sz w:val="24"/>
        </w:rPr>
        <w:t>sometimes</w:t>
      </w:r>
      <w:proofErr w:type="gramEnd"/>
      <w:r>
        <w:rPr>
          <w:rFonts w:ascii="Palatino Linotype" w:hAnsi="Palatino Linotype"/>
          <w:sz w:val="24"/>
        </w:rPr>
        <w:t xml:space="preserve"> </w:t>
      </w:r>
      <w:r>
        <w:rPr>
          <w:rFonts w:ascii="Palatino Linotype" w:hAnsi="Palatino Linotype"/>
          <w:b/>
          <w:sz w:val="24"/>
        </w:rPr>
        <w:t>Vds.</w:t>
      </w:r>
      <w:r>
        <w:rPr>
          <w:rFonts w:ascii="Palatino Linotype" w:hAnsi="Palatino Linotype"/>
          <w:sz w:val="24"/>
        </w:rPr>
        <w:t>)</w:t>
      </w:r>
    </w:p>
    <w:p w:rsidR="007C2FED" w:rsidRDefault="007C2FED">
      <w:pPr>
        <w:contextualSpacing/>
        <w:rPr>
          <w:rFonts w:ascii="Palatino Linotype" w:hAnsi="Palatino Linotype"/>
          <w:sz w:val="24"/>
        </w:rPr>
      </w:pPr>
      <w:r>
        <w:rPr>
          <w:rFonts w:ascii="Palatino Linotype" w:hAnsi="Palatino Linotype"/>
          <w:sz w:val="24"/>
        </w:rPr>
        <w:t>“</w:t>
      </w:r>
      <w:proofErr w:type="gramStart"/>
      <w:r>
        <w:rPr>
          <w:rFonts w:ascii="Palatino Linotype" w:hAnsi="Palatino Linotype"/>
          <w:sz w:val="24"/>
        </w:rPr>
        <w:t>ustedes</w:t>
      </w:r>
      <w:proofErr w:type="gramEnd"/>
      <w:r>
        <w:rPr>
          <w:rFonts w:ascii="Palatino Linotype" w:hAnsi="Palatino Linotype"/>
          <w:sz w:val="24"/>
        </w:rPr>
        <w:t xml:space="preserve">” is the plural form of “usted.”  You use it to talk to a group of people.  It’s used differently in Spain than in Latin America. </w:t>
      </w:r>
    </w:p>
    <w:p w:rsidR="007C2FED" w:rsidRDefault="007C2FED">
      <w:pPr>
        <w:contextualSpacing/>
        <w:rPr>
          <w:rFonts w:ascii="Palatino Linotype" w:hAnsi="Palatino Linotype"/>
          <w:sz w:val="24"/>
        </w:rPr>
      </w:pPr>
    </w:p>
    <w:p w:rsidR="007C2FED" w:rsidRDefault="007C2FED" w:rsidP="007C2FED">
      <w:pPr>
        <w:ind w:left="720"/>
        <w:contextualSpacing/>
        <w:rPr>
          <w:rFonts w:ascii="Palatino Linotype" w:hAnsi="Palatino Linotype"/>
          <w:sz w:val="24"/>
        </w:rPr>
      </w:pPr>
      <w:r w:rsidRPr="007C2FED">
        <w:rPr>
          <w:rFonts w:ascii="Palatino Linotype" w:hAnsi="Palatino Linotype"/>
          <w:sz w:val="24"/>
          <w:u w:val="single"/>
        </w:rPr>
        <w:t>LATIN AMERICA:</w:t>
      </w:r>
      <w:r w:rsidRPr="007C2FED">
        <w:rPr>
          <w:rFonts w:ascii="Palatino Linotype" w:hAnsi="Palatino Linotype"/>
          <w:sz w:val="24"/>
        </w:rPr>
        <w:t xml:space="preserve"> </w:t>
      </w:r>
      <w:r>
        <w:rPr>
          <w:rFonts w:ascii="Palatino Linotype" w:hAnsi="Palatino Linotype"/>
          <w:sz w:val="24"/>
        </w:rPr>
        <w:t xml:space="preserve">“ustedes” is both formal and informal.  You use it any time you’re talking directly to a group of people.  </w:t>
      </w:r>
    </w:p>
    <w:p w:rsidR="007C2FED" w:rsidRDefault="007C2FED" w:rsidP="007C2FED">
      <w:pPr>
        <w:ind w:left="720"/>
        <w:contextualSpacing/>
        <w:rPr>
          <w:rFonts w:ascii="Palatino Linotype" w:hAnsi="Palatino Linotype"/>
          <w:sz w:val="24"/>
        </w:rPr>
      </w:pPr>
      <w:r w:rsidRPr="007C2FED">
        <w:rPr>
          <w:rFonts w:ascii="Palatino Linotype" w:hAnsi="Palatino Linotype"/>
          <w:sz w:val="24"/>
          <w:u w:val="single"/>
        </w:rPr>
        <w:t>SPAIN:</w:t>
      </w:r>
      <w:r>
        <w:rPr>
          <w:rFonts w:ascii="Palatino Linotype" w:hAnsi="Palatino Linotype"/>
          <w:sz w:val="24"/>
        </w:rPr>
        <w:t xml:space="preserve"> “ustedes” is formal.  It’s the more formal form of “vosotros.” It’s what you would use to address a group of people who are older than you or to whom you must show respect (a group of doctors, professors, or police, for example).  </w:t>
      </w:r>
    </w:p>
    <w:p w:rsidR="007C2FED" w:rsidRDefault="007C2FED">
      <w:pPr>
        <w:contextualSpacing/>
        <w:rPr>
          <w:rFonts w:ascii="Palatino Linotype" w:hAnsi="Palatino Linotype"/>
          <w:sz w:val="24"/>
        </w:rPr>
      </w:pPr>
    </w:p>
    <w:p w:rsidR="007C2FED" w:rsidRDefault="007C2FED">
      <w:pPr>
        <w:contextualSpacing/>
        <w:rPr>
          <w:rFonts w:ascii="Palatino Linotype" w:hAnsi="Palatino Linotype"/>
          <w:sz w:val="24"/>
        </w:rPr>
      </w:pPr>
      <w:proofErr w:type="gramStart"/>
      <w:r>
        <w:rPr>
          <w:rFonts w:ascii="Palatino Linotype" w:hAnsi="Palatino Linotype"/>
          <w:b/>
          <w:sz w:val="24"/>
        </w:rPr>
        <w:t>ellos</w:t>
      </w:r>
      <w:proofErr w:type="gramEnd"/>
      <w:r>
        <w:rPr>
          <w:rFonts w:ascii="Palatino Linotype" w:hAnsi="Palatino Linotype"/>
          <w:b/>
          <w:sz w:val="24"/>
        </w:rPr>
        <w:t>, ellas</w:t>
      </w:r>
    </w:p>
    <w:p w:rsidR="007C2FED" w:rsidRPr="007C2FED" w:rsidRDefault="007C2FED">
      <w:pPr>
        <w:contextualSpacing/>
        <w:rPr>
          <w:rFonts w:ascii="Palatino Linotype" w:hAnsi="Palatino Linotype"/>
          <w:sz w:val="24"/>
        </w:rPr>
      </w:pPr>
      <w:r>
        <w:rPr>
          <w:rFonts w:ascii="Palatino Linotype" w:hAnsi="Palatino Linotype"/>
          <w:sz w:val="24"/>
        </w:rPr>
        <w:t>“</w:t>
      </w:r>
      <w:proofErr w:type="gramStart"/>
      <w:r>
        <w:rPr>
          <w:rFonts w:ascii="Palatino Linotype" w:hAnsi="Palatino Linotype"/>
          <w:sz w:val="24"/>
        </w:rPr>
        <w:t>ellos</w:t>
      </w:r>
      <w:proofErr w:type="gramEnd"/>
      <w:r>
        <w:rPr>
          <w:rFonts w:ascii="Palatino Linotype" w:hAnsi="Palatino Linotype"/>
          <w:sz w:val="24"/>
        </w:rPr>
        <w:t>” means “they.”  It’s the third-person plural pronoun.  “Ell</w:t>
      </w:r>
      <w:r w:rsidRPr="007C2FED">
        <w:rPr>
          <w:rFonts w:ascii="Palatino Linotype" w:hAnsi="Palatino Linotype"/>
          <w:b/>
          <w:sz w:val="24"/>
          <w:u w:val="single"/>
        </w:rPr>
        <w:t>o</w:t>
      </w:r>
      <w:r>
        <w:rPr>
          <w:rFonts w:ascii="Palatino Linotype" w:hAnsi="Palatino Linotype"/>
          <w:sz w:val="24"/>
        </w:rPr>
        <w:t>s” is used for a group of boys or a mixed group of boys and girls.  “Ell</w:t>
      </w:r>
      <w:r w:rsidRPr="007C2FED">
        <w:rPr>
          <w:rFonts w:ascii="Palatino Linotype" w:hAnsi="Palatino Linotype"/>
          <w:b/>
          <w:sz w:val="24"/>
          <w:u w:val="single"/>
        </w:rPr>
        <w:t>a</w:t>
      </w:r>
      <w:r>
        <w:rPr>
          <w:rFonts w:ascii="Palatino Linotype" w:hAnsi="Palatino Linotype"/>
          <w:sz w:val="24"/>
        </w:rPr>
        <w:t xml:space="preserve">s” is used if the group contains only girls.  It’s the same in Latin America and Spain. </w:t>
      </w:r>
    </w:p>
    <w:sectPr w:rsidR="007C2FED" w:rsidRPr="007C2FED" w:rsidSect="004369D4">
      <w:pgSz w:w="12240" w:h="15840"/>
      <w:pgMar w:top="450" w:right="810" w:bottom="63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A54B35"/>
    <w:rsid w:val="00014DD8"/>
    <w:rsid w:val="001F4832"/>
    <w:rsid w:val="004054DB"/>
    <w:rsid w:val="004369D4"/>
    <w:rsid w:val="007C2FED"/>
    <w:rsid w:val="00A54B35"/>
    <w:rsid w:val="00D45709"/>
    <w:rsid w:val="00F62A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A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48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32"/>
    <w:rPr>
      <w:rFonts w:ascii="Tahoma" w:hAnsi="Tahoma" w:cs="Tahoma"/>
      <w:sz w:val="16"/>
      <w:szCs w:val="16"/>
    </w:rPr>
  </w:style>
  <w:style w:type="table" w:styleId="TableGrid">
    <w:name w:val="Table Grid"/>
    <w:basedOn w:val="TableNormal"/>
    <w:uiPriority w:val="59"/>
    <w:rsid w:val="001F483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523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545</Words>
  <Characters>3112</Characters>
  <Application>Microsoft Office Word</Application>
  <DocSecurity>0</DocSecurity>
  <Lines>25</Lines>
  <Paragraphs>7</Paragraphs>
  <ScaleCrop>false</ScaleCrop>
  <Company>Hancock County Schools</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lelliott</dc:creator>
  <cp:keywords/>
  <dc:description/>
  <cp:lastModifiedBy>lelliott</cp:lastModifiedBy>
  <cp:revision>5</cp:revision>
  <dcterms:created xsi:type="dcterms:W3CDTF">2012-02-06T16:26:00Z</dcterms:created>
  <dcterms:modified xsi:type="dcterms:W3CDTF">2012-02-06T17:00:00Z</dcterms:modified>
</cp:coreProperties>
</file>